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center"/>
        <w:rPr>
          <w:rFonts w:ascii="Calibri" w:cs="Calibri" w:hAnsi="Calibri" w:eastAsia="Calibri"/>
          <w:b w:val="1"/>
          <w:bCs w:val="1"/>
          <w:kern w:val="2"/>
          <w:sz w:val="28"/>
          <w:szCs w:val="28"/>
          <w:u w:color="000000"/>
          <w:rtl w:val="0"/>
          <w:lang w:val="en-US"/>
        </w:rPr>
      </w:pPr>
      <w:r>
        <w:rPr>
          <w:rFonts w:ascii="Calibri" w:cs="Calibri" w:hAnsi="Calibri" w:eastAsia="Calibri"/>
          <w:b w:val="1"/>
          <w:bCs w:val="1"/>
          <w:kern w:val="2"/>
          <w:sz w:val="28"/>
          <w:szCs w:val="28"/>
          <w:u w:color="000000"/>
          <w:rtl w:val="0"/>
          <w:lang w:val="en-US"/>
        </w:rPr>
        <w:t xml:space="preserve">Profile </w:t>
      </w:r>
      <w:r>
        <w:rPr>
          <w:rFonts w:ascii="Calibri" w:cs="Calibri" w:hAnsi="Calibri" w:eastAsia="Calibri"/>
          <w:b w:val="1"/>
          <w:bCs w:val="1"/>
          <w:kern w:val="2"/>
          <w:sz w:val="28"/>
          <w:szCs w:val="28"/>
          <w:u w:color="000000"/>
          <w:rtl w:val="0"/>
          <w:lang w:val="en-US"/>
        </w:rPr>
        <w:t>of</w:t>
      </w:r>
      <w:r>
        <w:rPr>
          <w:rFonts w:ascii="Calibri" w:cs="Calibri" w:hAnsi="Calibri" w:eastAsia="Calibri"/>
          <w:b w:val="1"/>
          <w:bCs w:val="1"/>
          <w:kern w:val="2"/>
          <w:sz w:val="28"/>
          <w:szCs w:val="28"/>
          <w:u w:color="000000"/>
          <w:rtl w:val="0"/>
          <w:lang w:val="en-US"/>
        </w:rPr>
        <w:t xml:space="preserve"> Mr. Sunny Bijlani </w:t>
      </w:r>
    </w:p>
    <w:p>
      <w:pPr>
        <w:pStyle w:val="Body"/>
        <w:bidi w:val="0"/>
        <w:spacing w:after="160" w:line="276" w:lineRule="auto"/>
        <w:ind w:left="0" w:right="0" w:firstLine="0"/>
        <w:jc w:val="center"/>
        <w:rPr>
          <w:rFonts w:ascii="Calibri" w:cs="Calibri" w:hAnsi="Calibri" w:eastAsia="Calibri"/>
          <w:b w:val="1"/>
          <w:bCs w:val="1"/>
          <w:kern w:val="2"/>
          <w:sz w:val="28"/>
          <w:szCs w:val="28"/>
          <w:u w:color="000000"/>
          <w:rtl w:val="0"/>
        </w:rPr>
      </w:pPr>
      <w:r>
        <w:rPr>
          <w:rFonts w:ascii="Calibri" w:cs="Calibri" w:hAnsi="Calibri" w:eastAsia="Calibri"/>
          <w:b w:val="1"/>
          <w:bCs w:val="1"/>
          <w:kern w:val="2"/>
          <w:sz w:val="28"/>
          <w:szCs w:val="28"/>
          <w:u w:color="000000"/>
          <w:rtl w:val="0"/>
          <w:lang w:val="en-US"/>
        </w:rPr>
        <w:t>Joint Managing Director, Supreme Universal</w:t>
      </w:r>
    </w:p>
    <w:p>
      <w:pPr>
        <w:pStyle w:val="Body"/>
        <w:bidi w:val="0"/>
        <w:spacing w:after="160" w:line="276" w:lineRule="auto"/>
        <w:ind w:left="0" w:right="0" w:firstLine="0"/>
        <w:jc w:val="both"/>
        <w:rPr>
          <w:rFonts w:ascii="Calibri" w:cs="Calibri" w:hAnsi="Calibri" w:eastAsia="Calibri"/>
          <w:b w:val="1"/>
          <w:bCs w:val="1"/>
          <w:kern w:val="2"/>
          <w:sz w:val="24"/>
          <w:szCs w:val="24"/>
          <w:u w:color="000000"/>
          <w:rtl w:val="0"/>
        </w:rPr>
      </w:pPr>
    </w:p>
    <w:p>
      <w:pPr>
        <w:pStyle w:val="Body"/>
        <w:bidi w:val="0"/>
        <w:spacing w:after="160" w:line="276" w:lineRule="auto"/>
        <w:ind w:left="0" w:right="0" w:firstLine="0"/>
        <w:jc w:val="both"/>
        <w:rPr>
          <w:rFonts w:ascii="Calibri" w:cs="Calibri" w:hAnsi="Calibri" w:eastAsia="Calibri"/>
          <w:kern w:val="2"/>
          <w:sz w:val="24"/>
          <w:szCs w:val="24"/>
          <w:u w:color="000000"/>
          <w:rtl w:val="0"/>
        </w:rPr>
      </w:pPr>
      <w:r>
        <w:rPr>
          <w:rFonts w:ascii="Calibri" w:cs="Calibri" w:hAnsi="Calibri" w:eastAsia="Calibri"/>
          <w:kern w:val="2"/>
          <w:sz w:val="24"/>
          <w:szCs w:val="24"/>
          <w:u w:color="000000"/>
          <w:rtl w:val="0"/>
          <w:lang w:val="nl-NL"/>
        </w:rPr>
        <w:t>Sunny Bijlani</w:t>
      </w:r>
      <w:r>
        <w:rPr>
          <w:rFonts w:ascii="Calibri" w:cs="Calibri" w:hAnsi="Calibri" w:eastAsia="Calibri"/>
          <w:kern w:val="2"/>
          <w:sz w:val="24"/>
          <w:szCs w:val="24"/>
          <w:u w:color="000000"/>
          <w:rtl w:val="0"/>
          <w:lang w:val="en-US"/>
        </w:rPr>
        <w:t xml:space="preserve"> </w:t>
      </w:r>
      <w:r>
        <w:rPr>
          <w:rFonts w:ascii="Calibri" w:cs="Calibri" w:hAnsi="Calibri" w:eastAsia="Calibri"/>
          <w:kern w:val="2"/>
          <w:sz w:val="24"/>
          <w:szCs w:val="24"/>
          <w:u w:color="000000"/>
          <w:rtl w:val="0"/>
          <w:lang w:val="en-US"/>
        </w:rPr>
        <w:t>is an ambitious</w:t>
      </w:r>
      <w:r>
        <w:rPr>
          <w:rFonts w:ascii="Calibri" w:cs="Calibri" w:hAnsi="Calibri" w:eastAsia="Calibri"/>
          <w:kern w:val="2"/>
          <w:sz w:val="24"/>
          <w:szCs w:val="24"/>
          <w:u w:color="000000"/>
          <w:rtl w:val="0"/>
          <w:lang w:val="en-US"/>
        </w:rPr>
        <w:t>,</w:t>
      </w:r>
      <w:r>
        <w:rPr>
          <w:rFonts w:ascii="Calibri" w:cs="Calibri" w:hAnsi="Calibri" w:eastAsia="Calibri"/>
          <w:kern w:val="2"/>
          <w:sz w:val="24"/>
          <w:szCs w:val="24"/>
          <w:u w:color="000000"/>
          <w:rtl w:val="0"/>
          <w:lang w:val="fr-FR"/>
        </w:rPr>
        <w:t xml:space="preserve"> futuristic, second-generation entrepreneur</w:t>
      </w:r>
      <w:r>
        <w:rPr>
          <w:rFonts w:ascii="Calibri" w:cs="Calibri" w:hAnsi="Calibri" w:eastAsia="Calibri"/>
          <w:kern w:val="2"/>
          <w:sz w:val="24"/>
          <w:szCs w:val="24"/>
          <w:u w:color="000000"/>
          <w:rtl w:val="0"/>
          <w:lang w:val="en-US"/>
        </w:rPr>
        <w:t xml:space="preserve"> and the </w:t>
      </w:r>
      <w:r>
        <w:rPr>
          <w:rFonts w:ascii="Calibri" w:cs="Calibri" w:hAnsi="Calibri" w:eastAsia="Calibri"/>
          <w:kern w:val="2"/>
          <w:sz w:val="24"/>
          <w:szCs w:val="24"/>
          <w:u w:color="000000"/>
          <w:rtl w:val="0"/>
          <w:lang w:val="en-US"/>
        </w:rPr>
        <w:t xml:space="preserve">adept Joint Managing Director of Supreme Universal, a multifaceted real estate company offering luxury and ultra-luxury developments for diverse customer segments across Mumbai and Pune.  </w:t>
      </w:r>
    </w:p>
    <w:p>
      <w:pPr>
        <w:pStyle w:val="Body"/>
        <w:bidi w:val="0"/>
        <w:spacing w:after="160" w:line="276" w:lineRule="auto"/>
        <w:ind w:left="0" w:right="0" w:firstLine="0"/>
        <w:jc w:val="both"/>
        <w:rPr>
          <w:rFonts w:ascii="Calibri" w:cs="Calibri" w:hAnsi="Calibri" w:eastAsia="Calibri"/>
          <w:kern w:val="2"/>
          <w:sz w:val="24"/>
          <w:szCs w:val="24"/>
          <w:u w:color="000000"/>
          <w:rtl w:val="0"/>
        </w:rPr>
      </w:pPr>
      <w:r>
        <w:rPr>
          <w:rFonts w:ascii="Calibri" w:cs="Calibri" w:hAnsi="Calibri" w:eastAsia="Calibri"/>
          <w:kern w:val="2"/>
          <w:sz w:val="24"/>
          <w:szCs w:val="24"/>
          <w:u w:color="000000"/>
          <w:rtl w:val="0"/>
          <w:lang w:val="en-US"/>
        </w:rPr>
        <w:t>With a wealth of experience spanning over 17 years in the real estate industry, Sunny navigates the company towards new horizons and scaling greater heights. Showcasing remarkable business acumen and foresight, Sunny places unwavering emphasis on ethical business practices and unparalleled customer care. With utter humility, Sunny recognizes that the true success parameter of the company is the trust and confidence bestowed upon by customers.</w:t>
      </w:r>
    </w:p>
    <w:p>
      <w:pPr>
        <w:pStyle w:val="Body"/>
        <w:bidi w:val="0"/>
        <w:spacing w:after="160" w:line="276" w:lineRule="auto"/>
        <w:ind w:left="0" w:right="0" w:firstLine="0"/>
        <w:jc w:val="both"/>
        <w:rPr>
          <w:rFonts w:ascii="Calibri" w:cs="Calibri" w:hAnsi="Calibri" w:eastAsia="Calibri"/>
          <w:kern w:val="2"/>
          <w:sz w:val="24"/>
          <w:szCs w:val="24"/>
          <w:u w:color="000000"/>
          <w:rtl w:val="0"/>
        </w:rPr>
      </w:pPr>
      <w:r>
        <w:rPr>
          <w:rFonts w:ascii="Calibri" w:cs="Calibri" w:hAnsi="Calibri" w:eastAsia="Calibri"/>
          <w:kern w:val="2"/>
          <w:sz w:val="24"/>
          <w:szCs w:val="24"/>
          <w:u w:color="000000"/>
          <w:rtl w:val="0"/>
          <w:lang w:val="en-US"/>
        </w:rPr>
        <w:t>Educated at the prestigious Harvard Business School in Business Management and holding a degree in Management Studies from Mumbai's esteemed Jai Hind College, Sunny brings to the table a profound understanding of entrepreneurship, leadership, and management. These insights have not only propelled his own career as a realtor but also been instrumental in driving Supreme Universal's phenomenal growth story.</w:t>
      </w:r>
    </w:p>
    <w:p>
      <w:pPr>
        <w:pStyle w:val="Body"/>
        <w:bidi w:val="0"/>
        <w:spacing w:after="160" w:line="259" w:lineRule="auto"/>
        <w:ind w:left="0" w:right="0" w:firstLine="0"/>
        <w:jc w:val="both"/>
        <w:rPr>
          <w:rFonts w:ascii="Calibri" w:cs="Calibri" w:hAnsi="Calibri" w:eastAsia="Calibri"/>
          <w:kern w:val="2"/>
          <w:sz w:val="24"/>
          <w:szCs w:val="24"/>
          <w:u w:color="000000"/>
          <w:rtl w:val="0"/>
        </w:rPr>
      </w:pPr>
      <w:r>
        <w:rPr>
          <w:rFonts w:ascii="Calibri" w:cs="Calibri" w:hAnsi="Calibri" w:eastAsia="Calibri"/>
          <w:kern w:val="2"/>
          <w:sz w:val="24"/>
          <w:szCs w:val="24"/>
          <w:u w:color="000000"/>
          <w:rtl w:val="0"/>
          <w:lang w:val="en-US"/>
        </w:rPr>
        <w:t>An enthusiast for adopting cutting-edge prop-technologies, Sunny</w:t>
      </w:r>
      <w:r>
        <w:rPr>
          <w:rFonts w:ascii="Calibri" w:cs="Calibri" w:hAnsi="Calibri" w:eastAsia="Calibri"/>
          <w:kern w:val="2"/>
          <w:sz w:val="24"/>
          <w:szCs w:val="24"/>
          <w:u w:color="000000"/>
          <w:rtl w:val="0"/>
          <w:lang w:val="en-US"/>
        </w:rPr>
        <w:t>’</w:t>
      </w:r>
      <w:r>
        <w:rPr>
          <w:rFonts w:ascii="Calibri" w:cs="Calibri" w:hAnsi="Calibri" w:eastAsia="Calibri"/>
          <w:kern w:val="2"/>
          <w:sz w:val="24"/>
          <w:szCs w:val="24"/>
          <w:u w:color="000000"/>
          <w:rtl w:val="0"/>
          <w:lang w:val="en-US"/>
        </w:rPr>
        <w:t>s</w:t>
      </w:r>
      <w:r>
        <w:rPr>
          <w:rFonts w:ascii="Calibri" w:cs="Calibri" w:hAnsi="Calibri" w:eastAsia="Calibri"/>
          <w:kern w:val="2"/>
          <w:sz w:val="24"/>
          <w:szCs w:val="24"/>
          <w:u w:color="000000"/>
          <w:rtl w:val="0"/>
          <w:lang w:val="en-US"/>
        </w:rPr>
        <w:t xml:space="preserve"> relentless pursuit of innovation and </w:t>
      </w:r>
      <w:r>
        <w:rPr>
          <w:rFonts w:ascii="Calibri" w:cs="Calibri" w:hAnsi="Calibri" w:eastAsia="Calibri"/>
          <w:kern w:val="2"/>
          <w:sz w:val="24"/>
          <w:szCs w:val="24"/>
          <w:u w:color="000000"/>
          <w:rtl w:val="0"/>
          <w:lang w:val="en-US"/>
        </w:rPr>
        <w:t xml:space="preserve">a </w:t>
      </w:r>
      <w:r>
        <w:rPr>
          <w:rFonts w:ascii="Calibri" w:cs="Calibri" w:hAnsi="Calibri" w:eastAsia="Calibri"/>
          <w:kern w:val="2"/>
          <w:sz w:val="24"/>
          <w:szCs w:val="24"/>
          <w:u w:color="000000"/>
          <w:rtl w:val="0"/>
          <w:lang w:val="en-US"/>
        </w:rPr>
        <w:t>customer-centric approach have been the driving force behind Supreme Universal's rapid expansion and sustained growth.</w:t>
      </w:r>
    </w:p>
    <w:p>
      <w:pPr>
        <w:pStyle w:val="Body"/>
        <w:bidi w:val="0"/>
        <w:spacing w:after="160" w:line="276" w:lineRule="auto"/>
        <w:ind w:left="0" w:right="0" w:firstLine="0"/>
        <w:jc w:val="both"/>
        <w:rPr>
          <w:rFonts w:ascii="Calibri" w:cs="Calibri" w:hAnsi="Calibri" w:eastAsia="Calibri"/>
          <w:kern w:val="2"/>
          <w:sz w:val="24"/>
          <w:szCs w:val="24"/>
          <w:u w:color="000000"/>
          <w:rtl w:val="0"/>
        </w:rPr>
      </w:pPr>
      <w:r>
        <w:rPr>
          <w:rFonts w:ascii="Calibri" w:cs="Calibri" w:hAnsi="Calibri" w:eastAsia="Calibri"/>
          <w:kern w:val="2"/>
          <w:sz w:val="24"/>
          <w:szCs w:val="24"/>
          <w:u w:color="000000"/>
          <w:rtl w:val="0"/>
          <w:lang w:val="en-US"/>
        </w:rPr>
        <w:t>Under his exceptional leadership, Supreme Universal has proudly achieved the successful completion and delivery of over 70 new projects and 30 redevelopment ventures across the vibrant cities of Mumbai and Pune. This remarkable feat accounts for a staggering total of over 1.1 crore square feet of real estate space. True to the company's time-hono</w:t>
      </w:r>
      <w:r>
        <w:rPr>
          <w:rFonts w:ascii="Calibri" w:cs="Calibri" w:hAnsi="Calibri" w:eastAsia="Calibri"/>
          <w:kern w:val="2"/>
          <w:sz w:val="24"/>
          <w:szCs w:val="24"/>
          <w:u w:color="000000"/>
          <w:rtl w:val="0"/>
          <w:lang w:val="en-US"/>
        </w:rPr>
        <w:t>u</w:t>
      </w:r>
      <w:r>
        <w:rPr>
          <w:rFonts w:ascii="Calibri" w:cs="Calibri" w:hAnsi="Calibri" w:eastAsia="Calibri"/>
          <w:kern w:val="2"/>
          <w:sz w:val="24"/>
          <w:szCs w:val="24"/>
          <w:u w:color="000000"/>
          <w:rtl w:val="0"/>
          <w:lang w:val="en-US"/>
        </w:rPr>
        <w:t>red belief of "performance over promise," each project stands as a testament to their commitment to excellence.</w:t>
      </w:r>
    </w:p>
    <w:p>
      <w:pPr>
        <w:pStyle w:val="Body"/>
        <w:bidi w:val="0"/>
        <w:spacing w:after="160" w:line="276" w:lineRule="auto"/>
        <w:ind w:left="0" w:right="0" w:firstLine="0"/>
        <w:jc w:val="both"/>
        <w:rPr>
          <w:rtl w:val="0"/>
        </w:rPr>
      </w:pPr>
      <w:r>
        <w:rPr>
          <w:rFonts w:ascii="Calibri" w:cs="Calibri" w:hAnsi="Calibri" w:eastAsia="Calibri"/>
          <w:kern w:val="2"/>
          <w:sz w:val="24"/>
          <w:szCs w:val="24"/>
          <w:u w:color="000000"/>
          <w:rtl w:val="0"/>
          <w:lang w:val="en-US"/>
        </w:rPr>
        <w:t>With Sunny Bijlani at the helm, Supreme Universal continues to shape the real estate landscape, leaving an indelible mark on the industry, reaffirming its status as a trusted and admired player in the market and inspiring countless aspiring entrepreneurs along the way.</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